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C931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A82783">
        <w:rPr>
          <w:rFonts w:asciiTheme="minorHAnsi" w:eastAsiaTheme="minorEastAsia" w:hAnsi="Century Gothic" w:cstheme="minorBidi"/>
          <w:color w:val="000000" w:themeColor="text1"/>
          <w:kern w:val="24"/>
        </w:rPr>
        <w:t xml:space="preserve">This video briefly describes how </w:t>
      </w:r>
      <w:proofErr w:type="spellStart"/>
      <w:r w:rsidRPr="00A82783">
        <w:rPr>
          <w:rFonts w:asciiTheme="minorHAnsi" w:eastAsiaTheme="minorEastAsia" w:hAnsi="Century Gothic" w:cstheme="minorBidi"/>
          <w:color w:val="000000" w:themeColor="text1"/>
          <w:kern w:val="24"/>
        </w:rPr>
        <w:t>Spond</w:t>
      </w:r>
      <w:proofErr w:type="spellEnd"/>
      <w:r w:rsidRPr="00A82783">
        <w:rPr>
          <w:rFonts w:asciiTheme="minorHAnsi" w:eastAsiaTheme="minorEastAsia" w:hAnsi="Century Gothic" w:cstheme="minorBidi"/>
          <w:color w:val="000000" w:themeColor="text1"/>
          <w:kern w:val="24"/>
        </w:rPr>
        <w:t xml:space="preserve"> works for you as a member of our Choir:</w:t>
      </w:r>
    </w:p>
    <w:p w14:paraId="006056FA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</w:p>
    <w:p w14:paraId="04C01100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</w:p>
    <w:p w14:paraId="17060473" w14:textId="517EFBF0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  <w:hyperlink r:id="rId4" w:history="1">
        <w:r w:rsidRPr="00A82783">
          <w:rPr>
            <w:rStyle w:val="Hyperlink"/>
            <w:rFonts w:asciiTheme="minorHAnsi" w:eastAsiaTheme="minorEastAsia" w:hAnsi="Century Gothic" w:cstheme="minorBidi"/>
            <w:kern w:val="24"/>
          </w:rPr>
          <w:t>https://www.youtube.com/watch?v=Rl_Ymcc-BOU</w:t>
        </w:r>
      </w:hyperlink>
    </w:p>
    <w:p w14:paraId="6615122E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</w:p>
    <w:p w14:paraId="0EBE5668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</w:p>
    <w:p w14:paraId="5B86575B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A82783">
        <w:rPr>
          <w:rFonts w:asciiTheme="minorHAnsi" w:eastAsiaTheme="minorEastAsia" w:hAnsi="Century Gothic" w:cstheme="minorBidi"/>
          <w:color w:val="000000" w:themeColor="text1"/>
          <w:kern w:val="24"/>
        </w:rPr>
        <w:t xml:space="preserve">This video on YouTube explains how to connect to the Choir </w:t>
      </w:r>
      <w:proofErr w:type="spellStart"/>
      <w:r w:rsidRPr="00A82783">
        <w:rPr>
          <w:rFonts w:asciiTheme="minorHAnsi" w:eastAsiaTheme="minorEastAsia" w:hAnsi="Century Gothic" w:cstheme="minorBidi"/>
          <w:color w:val="000000" w:themeColor="text1"/>
          <w:kern w:val="24"/>
        </w:rPr>
        <w:t>Spond</w:t>
      </w:r>
      <w:proofErr w:type="spellEnd"/>
      <w:r w:rsidRPr="00A82783">
        <w:rPr>
          <w:rFonts w:asciiTheme="minorHAnsi" w:eastAsiaTheme="minorEastAsia" w:hAnsi="Century Gothic" w:cstheme="minorBidi"/>
          <w:color w:val="000000" w:themeColor="text1"/>
          <w:kern w:val="24"/>
        </w:rPr>
        <w:t xml:space="preserve"> account and set up your personal details and password ready for receiving news about our events and all other choir information:</w:t>
      </w:r>
    </w:p>
    <w:p w14:paraId="68EC4E9D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</w:p>
    <w:p w14:paraId="6A2899FD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</w:p>
    <w:p w14:paraId="02131B90" w14:textId="01C1127E" w:rsidR="00A82783" w:rsidRPr="00A82783" w:rsidRDefault="00A82783" w:rsidP="00A82783">
      <w:pPr>
        <w:pStyle w:val="NormalWeb"/>
        <w:spacing w:before="0" w:beforeAutospacing="0" w:after="0" w:afterAutospacing="0"/>
        <w:rPr>
          <w:rFonts w:asciiTheme="minorHAnsi" w:eastAsiaTheme="minorEastAsia" w:hAnsi="Century Gothic" w:cstheme="minorBidi"/>
          <w:color w:val="000000" w:themeColor="text1"/>
          <w:kern w:val="24"/>
        </w:rPr>
      </w:pPr>
      <w:hyperlink r:id="rId5" w:history="1">
        <w:r w:rsidRPr="00A82783">
          <w:rPr>
            <w:rStyle w:val="Hyperlink"/>
            <w:rFonts w:asciiTheme="minorHAnsi" w:eastAsiaTheme="minorEastAsia" w:hAnsi="Century Gothic" w:cstheme="minorBidi"/>
            <w:kern w:val="24"/>
          </w:rPr>
          <w:t>https://www.youtube.com/watch?v=NQuFkK2l5iQ&amp;t=11s</w:t>
        </w:r>
      </w:hyperlink>
    </w:p>
    <w:p w14:paraId="6EC48D4B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02866B37" w14:textId="77777777" w:rsidR="00A82783" w:rsidRPr="00A82783" w:rsidRDefault="00A82783" w:rsidP="00A82783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1D490E12" w14:textId="77777777" w:rsidR="00001877" w:rsidRDefault="00001877"/>
    <w:sectPr w:rsidR="00001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83"/>
    <w:rsid w:val="00001877"/>
    <w:rsid w:val="006B53D4"/>
    <w:rsid w:val="007F5428"/>
    <w:rsid w:val="00A82783"/>
    <w:rsid w:val="00D3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5985"/>
  <w15:chartTrackingRefBased/>
  <w15:docId w15:val="{64F612D7-1742-4CFE-B8C3-8A723A24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7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7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7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7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78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2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82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uFkK2l5iQ&amp;t=11s" TargetMode="External"/><Relationship Id="rId4" Type="http://schemas.openxmlformats.org/officeDocument/2006/relationships/hyperlink" Target="https://www.youtube.com/watch?v=Rl_Ymcc-B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Shaw</dc:creator>
  <cp:keywords/>
  <dc:description/>
  <cp:lastModifiedBy>Pauline Shaw</cp:lastModifiedBy>
  <cp:revision>1</cp:revision>
  <dcterms:created xsi:type="dcterms:W3CDTF">2025-03-21T16:17:00Z</dcterms:created>
  <dcterms:modified xsi:type="dcterms:W3CDTF">2025-03-21T16:20:00Z</dcterms:modified>
</cp:coreProperties>
</file>